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E18F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2EA6263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46AE7E6B" w14:textId="77777777" w:rsidTr="00E97024">
        <w:tc>
          <w:tcPr>
            <w:tcW w:w="3715" w:type="dxa"/>
          </w:tcPr>
          <w:p w14:paraId="44CD3353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C160DE6" w14:textId="773908AA" w:rsidR="00B87695" w:rsidRDefault="00175FD1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of </w:t>
            </w:r>
            <w:r w:rsidR="00617122">
              <w:rPr>
                <w:rFonts w:ascii="Arial" w:hAnsi="Arial" w:cs="Arial"/>
              </w:rPr>
              <w:t>c</w:t>
            </w:r>
            <w:r w:rsidR="00954C07">
              <w:rPr>
                <w:rFonts w:ascii="Arial" w:hAnsi="Arial" w:cs="Arial"/>
              </w:rPr>
              <w:t xml:space="preserve">ontract </w:t>
            </w:r>
            <w:r w:rsidRPr="00175FD1">
              <w:rPr>
                <w:rFonts w:ascii="Arial" w:hAnsi="Arial" w:cs="Arial"/>
              </w:rPr>
              <w:t>for Social Housing Decarbonisation Fund Wave 2.1</w:t>
            </w:r>
            <w:r w:rsidR="0075697A">
              <w:rPr>
                <w:rFonts w:ascii="Arial" w:hAnsi="Arial" w:cs="Arial"/>
              </w:rPr>
              <w:t xml:space="preserve"> main contractor</w:t>
            </w:r>
          </w:p>
          <w:p w14:paraId="0F36DC4F" w14:textId="193B897C" w:rsidR="00E62F99" w:rsidRPr="00A96C08" w:rsidRDefault="00E62F99" w:rsidP="00960744">
            <w:pPr>
              <w:rPr>
                <w:rFonts w:ascii="Arial" w:hAnsi="Arial" w:cs="Arial"/>
              </w:rPr>
            </w:pPr>
          </w:p>
        </w:tc>
      </w:tr>
      <w:tr w:rsidR="006F6326" w14:paraId="71CA28C8" w14:textId="77777777" w:rsidTr="00E97024">
        <w:tc>
          <w:tcPr>
            <w:tcW w:w="3715" w:type="dxa"/>
          </w:tcPr>
          <w:p w14:paraId="2F349FCC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10E30F2F" w14:textId="5E854A2A" w:rsidR="00263039" w:rsidRPr="00A96C08" w:rsidRDefault="007A66D4" w:rsidP="008A22C6">
            <w:pPr>
              <w:rPr>
                <w:rFonts w:ascii="Arial" w:hAnsi="Arial" w:cs="Arial"/>
              </w:rPr>
            </w:pPr>
            <w:r w:rsidRPr="00571386">
              <w:rPr>
                <w:rFonts w:ascii="Arial" w:hAnsi="Arial" w:cs="Arial"/>
              </w:rPr>
              <w:t>1</w:t>
            </w:r>
            <w:r w:rsidR="00E62F99">
              <w:rPr>
                <w:rFonts w:ascii="Arial" w:hAnsi="Arial" w:cs="Arial"/>
              </w:rPr>
              <w:t xml:space="preserve"> August </w:t>
            </w:r>
            <w:r w:rsidR="00005FA6" w:rsidRPr="00571386">
              <w:rPr>
                <w:rFonts w:ascii="Arial" w:hAnsi="Arial" w:cs="Arial"/>
              </w:rPr>
              <w:t>2023</w:t>
            </w:r>
          </w:p>
        </w:tc>
      </w:tr>
      <w:tr w:rsidR="00854133" w14:paraId="773D5966" w14:textId="77777777" w:rsidTr="00E97024">
        <w:tc>
          <w:tcPr>
            <w:tcW w:w="3715" w:type="dxa"/>
          </w:tcPr>
          <w:p w14:paraId="738B6F06" w14:textId="3A7B2418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5A89B4EC" w14:textId="77777777" w:rsidR="00E97024" w:rsidRDefault="00BE6BED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62F99">
              <w:rPr>
                <w:rFonts w:ascii="Arial" w:hAnsi="Arial" w:cs="Arial"/>
              </w:rPr>
              <w:t xml:space="preserve">abinet, </w:t>
            </w:r>
            <w:hyperlink r:id="rId10" w:history="1">
              <w:r w:rsidR="00E62F99" w:rsidRPr="00E62F99">
                <w:rPr>
                  <w:rStyle w:val="Hyperlink"/>
                  <w:rFonts w:ascii="Arial" w:hAnsi="Arial" w:cs="Arial"/>
                </w:rPr>
                <w:t>on</w:t>
              </w:r>
              <w:r w:rsidRPr="00E62F99">
                <w:rPr>
                  <w:rStyle w:val="Hyperlink"/>
                  <w:rFonts w:ascii="Arial" w:hAnsi="Arial" w:cs="Arial"/>
                </w:rPr>
                <w:t xml:space="preserve"> 16</w:t>
              </w:r>
              <w:r w:rsidR="00E62F99" w:rsidRPr="00E62F99">
                <w:rPr>
                  <w:rStyle w:val="Hyperlink"/>
                  <w:rFonts w:ascii="Arial" w:hAnsi="Arial" w:cs="Arial"/>
                </w:rPr>
                <w:t xml:space="preserve"> </w:t>
              </w:r>
              <w:r w:rsidRPr="00E62F99">
                <w:rPr>
                  <w:rStyle w:val="Hyperlink"/>
                  <w:rFonts w:ascii="Arial" w:hAnsi="Arial" w:cs="Arial"/>
                </w:rPr>
                <w:t>November 2022</w:t>
              </w:r>
            </w:hyperlink>
            <w:r w:rsidR="00E62F99">
              <w:rPr>
                <w:rFonts w:ascii="Arial" w:hAnsi="Arial" w:cs="Arial"/>
              </w:rPr>
              <w:t>, resolved to:</w:t>
            </w:r>
          </w:p>
          <w:p w14:paraId="342B9607" w14:textId="77777777" w:rsidR="00E62F99" w:rsidRDefault="00E62F99" w:rsidP="00E97024">
            <w:pPr>
              <w:rPr>
                <w:rFonts w:ascii="Arial" w:hAnsi="Arial" w:cs="Arial"/>
              </w:rPr>
            </w:pPr>
          </w:p>
          <w:p w14:paraId="7516C9B8" w14:textId="77777777" w:rsidR="00E62F99" w:rsidRDefault="00E62F99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Delegate authority to the Executive Director (Communities and People) in consultation with the Head of Financial Services / S151 Officer to spend the HRA funds together with SHDF grant funding for the purposes of the proposed retrofit scheme, including </w:t>
            </w:r>
            <w:proofErr w:type="gramStart"/>
            <w:r>
              <w:rPr>
                <w:rFonts w:ascii="Arial" w:hAnsi="Arial" w:cs="Arial"/>
              </w:rPr>
              <w:t>entering into</w:t>
            </w:r>
            <w:proofErr w:type="gramEnd"/>
            <w:r>
              <w:rPr>
                <w:rFonts w:ascii="Arial" w:hAnsi="Arial" w:cs="Arial"/>
              </w:rPr>
              <w:t xml:space="preserve"> contracts with contractors to deliver the works.</w:t>
            </w:r>
          </w:p>
          <w:p w14:paraId="772F9393" w14:textId="6C2225F3" w:rsidR="00E62F99" w:rsidRPr="00E20A54" w:rsidRDefault="00E62F99" w:rsidP="00E97024">
            <w:pPr>
              <w:rPr>
                <w:rFonts w:ascii="Arial" w:hAnsi="Arial" w:cs="Arial"/>
              </w:rPr>
            </w:pPr>
          </w:p>
        </w:tc>
      </w:tr>
      <w:tr w:rsidR="00B87695" w14:paraId="0877E4C5" w14:textId="77777777" w:rsidTr="00E97024">
        <w:tc>
          <w:tcPr>
            <w:tcW w:w="3715" w:type="dxa"/>
          </w:tcPr>
          <w:p w14:paraId="079B8695" w14:textId="620E5991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C5E376E" w14:textId="498C6907" w:rsidR="00BE6BED" w:rsidRDefault="004D1901" w:rsidP="00BE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 competitive tender via OCC Procurement, t</w:t>
            </w:r>
            <w:r w:rsidR="00BE6BED">
              <w:rPr>
                <w:rFonts w:ascii="Arial" w:hAnsi="Arial" w:cs="Arial"/>
              </w:rPr>
              <w:t xml:space="preserve">o award </w:t>
            </w:r>
            <w:r w:rsidR="0075697A">
              <w:rPr>
                <w:rFonts w:ascii="Arial" w:hAnsi="Arial" w:cs="Arial"/>
              </w:rPr>
              <w:t xml:space="preserve">a </w:t>
            </w:r>
            <w:r w:rsidR="00954C07">
              <w:rPr>
                <w:rFonts w:ascii="Arial" w:hAnsi="Arial" w:cs="Arial"/>
              </w:rPr>
              <w:t xml:space="preserve">contract </w:t>
            </w:r>
            <w:r w:rsidR="00617122">
              <w:rPr>
                <w:rFonts w:ascii="Arial" w:hAnsi="Arial" w:cs="Arial"/>
              </w:rPr>
              <w:t xml:space="preserve">to </w:t>
            </w:r>
            <w:r w:rsidR="00617122" w:rsidRPr="00674596">
              <w:rPr>
                <w:rFonts w:ascii="Arial" w:hAnsi="Arial" w:cs="Arial"/>
              </w:rPr>
              <w:t>VINCI Construction UK Limited</w:t>
            </w:r>
            <w:r w:rsidR="00617122">
              <w:rPr>
                <w:rFonts w:ascii="Arial" w:hAnsi="Arial" w:cs="Arial"/>
              </w:rPr>
              <w:t xml:space="preserve"> </w:t>
            </w:r>
            <w:r w:rsidR="00954C07">
              <w:rPr>
                <w:rFonts w:ascii="Arial" w:hAnsi="Arial" w:cs="Arial"/>
              </w:rPr>
              <w:t>for</w:t>
            </w:r>
            <w:r w:rsidR="00617122">
              <w:rPr>
                <w:rFonts w:ascii="Arial" w:hAnsi="Arial" w:cs="Arial"/>
              </w:rPr>
              <w:t xml:space="preserve"> a value of £4.378m </w:t>
            </w:r>
            <w:r w:rsidR="00954C07">
              <w:rPr>
                <w:rFonts w:ascii="Arial" w:hAnsi="Arial" w:cs="Arial"/>
              </w:rPr>
              <w:t>to deliver works</w:t>
            </w:r>
            <w:r w:rsidR="00BE6BED" w:rsidRPr="00175FD1">
              <w:rPr>
                <w:rFonts w:ascii="Arial" w:hAnsi="Arial" w:cs="Arial"/>
              </w:rPr>
              <w:t xml:space="preserve"> </w:t>
            </w:r>
            <w:r w:rsidR="00B66833">
              <w:rPr>
                <w:rFonts w:ascii="Arial" w:hAnsi="Arial" w:cs="Arial"/>
              </w:rPr>
              <w:t>to</w:t>
            </w:r>
            <w:r w:rsidR="00BE6BED" w:rsidRPr="00175FD1">
              <w:rPr>
                <w:rFonts w:ascii="Arial" w:hAnsi="Arial" w:cs="Arial"/>
              </w:rPr>
              <w:t xml:space="preserve"> </w:t>
            </w:r>
            <w:r w:rsidR="00954C07">
              <w:rPr>
                <w:rFonts w:ascii="Arial" w:hAnsi="Arial" w:cs="Arial"/>
              </w:rPr>
              <w:t xml:space="preserve">216 properties </w:t>
            </w:r>
            <w:r w:rsidR="00B66833">
              <w:rPr>
                <w:rFonts w:ascii="Arial" w:hAnsi="Arial" w:cs="Arial"/>
              </w:rPr>
              <w:t>as part of</w:t>
            </w:r>
            <w:r w:rsidR="00954C07">
              <w:rPr>
                <w:rFonts w:ascii="Arial" w:hAnsi="Arial" w:cs="Arial"/>
              </w:rPr>
              <w:t xml:space="preserve"> the </w:t>
            </w:r>
            <w:r w:rsidR="00BE6BED" w:rsidRPr="00175FD1">
              <w:rPr>
                <w:rFonts w:ascii="Arial" w:hAnsi="Arial" w:cs="Arial"/>
              </w:rPr>
              <w:t>Social Housing Decarbonisation Fund Wave 2.1</w:t>
            </w:r>
            <w:r w:rsidR="00B66833">
              <w:rPr>
                <w:rFonts w:ascii="Arial" w:hAnsi="Arial" w:cs="Arial"/>
              </w:rPr>
              <w:t xml:space="preserve"> project</w:t>
            </w:r>
            <w:r w:rsidR="00BE6BED">
              <w:rPr>
                <w:rFonts w:ascii="Arial" w:hAnsi="Arial" w:cs="Arial"/>
              </w:rPr>
              <w:t xml:space="preserve">. </w:t>
            </w:r>
          </w:p>
          <w:p w14:paraId="611547FF" w14:textId="57ADF10E" w:rsidR="00954C07" w:rsidRPr="00A96C08" w:rsidRDefault="00954C07" w:rsidP="00BE6BED">
            <w:pPr>
              <w:rPr>
                <w:rFonts w:ascii="Arial" w:hAnsi="Arial" w:cs="Arial"/>
              </w:rPr>
            </w:pPr>
          </w:p>
        </w:tc>
      </w:tr>
      <w:tr w:rsidR="00373F5D" w14:paraId="15A7C4EE" w14:textId="77777777" w:rsidTr="00E97024">
        <w:tc>
          <w:tcPr>
            <w:tcW w:w="3715" w:type="dxa"/>
          </w:tcPr>
          <w:p w14:paraId="7A9018F4" w14:textId="5B8EFA99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4DF3B13D" w14:textId="7F2962D6" w:rsidR="00D63BF6" w:rsidRDefault="00D63BF6" w:rsidP="00D63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enables a </w:t>
            </w:r>
            <w:r>
              <w:rPr>
                <w:rFonts w:ascii="Arial" w:hAnsi="Arial" w:cs="Arial"/>
              </w:rPr>
              <w:t>main contractor for the SHDF wave 2.1 project</w:t>
            </w:r>
            <w:r>
              <w:rPr>
                <w:rFonts w:ascii="Arial" w:hAnsi="Arial" w:cs="Arial"/>
              </w:rPr>
              <w:t xml:space="preserve"> to be appointed</w:t>
            </w:r>
            <w:r w:rsidR="00B66833">
              <w:rPr>
                <w:rFonts w:ascii="Arial" w:hAnsi="Arial" w:cs="Arial"/>
              </w:rPr>
              <w:t>, allowing the project to progress</w:t>
            </w:r>
            <w:r>
              <w:rPr>
                <w:rFonts w:ascii="Arial" w:hAnsi="Arial" w:cs="Arial"/>
              </w:rPr>
              <w:t>.</w:t>
            </w:r>
          </w:p>
          <w:p w14:paraId="5A80AE33" w14:textId="669A303A" w:rsidR="00E92AAB" w:rsidRPr="00A96C08" w:rsidRDefault="00E92AAB" w:rsidP="00BE6BED">
            <w:pPr>
              <w:rPr>
                <w:rFonts w:ascii="Arial" w:hAnsi="Arial" w:cs="Arial"/>
              </w:rPr>
            </w:pPr>
          </w:p>
        </w:tc>
      </w:tr>
      <w:tr w:rsidR="00DC2E8D" w14:paraId="0B6A4DFE" w14:textId="77777777" w:rsidTr="00E97024">
        <w:tc>
          <w:tcPr>
            <w:tcW w:w="3715" w:type="dxa"/>
          </w:tcPr>
          <w:p w14:paraId="603A8F3D" w14:textId="1730A124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1ECCE81E" w14:textId="77777777" w:rsidR="00B66833" w:rsidRDefault="00B66833" w:rsidP="00B6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11" w:history="1">
              <w:r w:rsidRPr="00EF7974">
                <w:rPr>
                  <w:rStyle w:val="Hyperlink"/>
                  <w:rFonts w:ascii="Arial" w:hAnsi="Arial" w:cs="Arial"/>
                </w:rPr>
                <w:t>on 16 November 2022</w:t>
              </w:r>
            </w:hyperlink>
            <w:r>
              <w:rPr>
                <w:rFonts w:ascii="Arial" w:hAnsi="Arial" w:cs="Arial"/>
              </w:rPr>
              <w:t>, resolved to grant approval for Oxford City Council to submit a funding bid in the Social Housing Decarbonisation Fund (SHDF) 2.1 bidding round in November 2022, seeking a government funding contribution towards a retrofit programme for around 300 Council houses.</w:t>
            </w:r>
          </w:p>
          <w:p w14:paraId="35F1877D" w14:textId="77777777" w:rsidR="00B66833" w:rsidRDefault="00B66833" w:rsidP="00B66833">
            <w:pPr>
              <w:rPr>
                <w:rFonts w:ascii="Arial" w:hAnsi="Arial" w:cs="Arial"/>
              </w:rPr>
            </w:pPr>
          </w:p>
          <w:p w14:paraId="4195FA84" w14:textId="0DE78FEB" w:rsidR="00757726" w:rsidRDefault="00B66833" w:rsidP="00B6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Corporate Strategy, </w:t>
            </w:r>
            <w:hyperlink r:id="rId12" w:history="1">
              <w:r w:rsidRPr="00624462">
                <w:rPr>
                  <w:rStyle w:val="Hyperlink"/>
                  <w:rFonts w:ascii="Arial" w:hAnsi="Arial" w:cs="Arial"/>
                </w:rPr>
                <w:t>on 22 May 2023</w:t>
              </w:r>
            </w:hyperlink>
            <w:r>
              <w:rPr>
                <w:rFonts w:ascii="Arial" w:hAnsi="Arial" w:cs="Arial"/>
              </w:rPr>
              <w:t>, took a decision to enter into a grant funding agreement to secure funds from the SHDF wave 2.1.</w:t>
            </w:r>
          </w:p>
          <w:p w14:paraId="31B86E40" w14:textId="2AA61B7E" w:rsidR="00E92AAB" w:rsidRPr="00A96C08" w:rsidRDefault="00E92AAB" w:rsidP="00757726">
            <w:pPr>
              <w:rPr>
                <w:rFonts w:ascii="Arial" w:hAnsi="Arial" w:cs="Arial"/>
              </w:rPr>
            </w:pPr>
          </w:p>
        </w:tc>
      </w:tr>
      <w:tr w:rsidR="00B87695" w14:paraId="3D62BBA4" w14:textId="77777777" w:rsidTr="00E97024">
        <w:tc>
          <w:tcPr>
            <w:tcW w:w="3715" w:type="dxa"/>
          </w:tcPr>
          <w:p w14:paraId="083EBA5B" w14:textId="3FA2A896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6649E913" w14:textId="77777777" w:rsidR="00A8643A" w:rsidRDefault="00A8643A" w:rsidP="00A8643A">
            <w:pPr>
              <w:rPr>
                <w:rFonts w:ascii="Arial" w:hAnsi="Arial" w:cs="Arial"/>
              </w:rPr>
            </w:pPr>
            <w:r w:rsidRPr="009978FA">
              <w:rPr>
                <w:rFonts w:ascii="Arial" w:hAnsi="Arial" w:cs="Arial"/>
              </w:rPr>
              <w:t>Peter Matthews </w:t>
            </w:r>
          </w:p>
          <w:p w14:paraId="05C09258" w14:textId="77777777" w:rsidR="00E92AAB" w:rsidRDefault="00BE6BED" w:rsidP="00BE6BED">
            <w:pPr>
              <w:rPr>
                <w:rFonts w:ascii="Arial" w:hAnsi="Arial" w:cs="Arial"/>
              </w:rPr>
            </w:pPr>
            <w:r w:rsidRPr="00BE6BED">
              <w:rPr>
                <w:rFonts w:ascii="Arial" w:hAnsi="Arial" w:cs="Arial"/>
              </w:rPr>
              <w:t xml:space="preserve">Executive Director </w:t>
            </w:r>
            <w:r w:rsidR="00B66833">
              <w:rPr>
                <w:rFonts w:ascii="Arial" w:hAnsi="Arial" w:cs="Arial"/>
              </w:rPr>
              <w:t>(</w:t>
            </w:r>
            <w:r w:rsidRPr="00BE6BED">
              <w:rPr>
                <w:rFonts w:ascii="Arial" w:hAnsi="Arial" w:cs="Arial"/>
              </w:rPr>
              <w:t>Communities and People</w:t>
            </w:r>
            <w:r w:rsidR="00B66833">
              <w:rPr>
                <w:rFonts w:ascii="Arial" w:hAnsi="Arial" w:cs="Arial"/>
              </w:rPr>
              <w:t>)</w:t>
            </w:r>
          </w:p>
          <w:p w14:paraId="2B92E4DD" w14:textId="10075E7D" w:rsidR="00B66833" w:rsidRPr="00A96C08" w:rsidRDefault="00B66833" w:rsidP="00BE6BED">
            <w:pPr>
              <w:rPr>
                <w:rFonts w:ascii="Arial" w:hAnsi="Arial" w:cs="Arial"/>
              </w:rPr>
            </w:pPr>
          </w:p>
        </w:tc>
      </w:tr>
      <w:tr w:rsidR="006F6326" w14:paraId="5FE4BFA4" w14:textId="77777777" w:rsidTr="00E97024">
        <w:tc>
          <w:tcPr>
            <w:tcW w:w="3715" w:type="dxa"/>
          </w:tcPr>
          <w:p w14:paraId="0FC555C0" w14:textId="5E2A5968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19C77D2A" w14:textId="46225568" w:rsidR="00B66833" w:rsidRDefault="00B66833" w:rsidP="00B6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option </w:t>
            </w:r>
            <w:r>
              <w:rPr>
                <w:rFonts w:ascii="Arial" w:hAnsi="Arial" w:cs="Arial"/>
              </w:rPr>
              <w:t xml:space="preserve">not to appoint a contractor </w:t>
            </w:r>
            <w:r>
              <w:rPr>
                <w:rFonts w:ascii="Arial" w:hAnsi="Arial" w:cs="Arial"/>
              </w:rPr>
              <w:t>was rejected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as it would not allow the Social Housing Decarbonisation Fund wave 2.1 project to be progressed.</w:t>
            </w:r>
            <w:r>
              <w:rPr>
                <w:rFonts w:ascii="Arial" w:hAnsi="Arial" w:cs="Arial"/>
              </w:rPr>
              <w:t xml:space="preserve">  The decision to award the contract has been taken following a compliant procurement process.</w:t>
            </w:r>
          </w:p>
          <w:p w14:paraId="215F4B9E" w14:textId="5237D524" w:rsidR="00E92AAB" w:rsidRPr="00A96C08" w:rsidRDefault="00E92AAB" w:rsidP="00960744">
            <w:pPr>
              <w:rPr>
                <w:rFonts w:ascii="Arial" w:hAnsi="Arial" w:cs="Arial"/>
              </w:rPr>
            </w:pPr>
          </w:p>
        </w:tc>
      </w:tr>
      <w:tr w:rsidR="006F6326" w14:paraId="4CB2A907" w14:textId="77777777" w:rsidTr="00B66833">
        <w:tc>
          <w:tcPr>
            <w:tcW w:w="3715" w:type="dxa"/>
          </w:tcPr>
          <w:p w14:paraId="6598EF36" w14:textId="19B4DF99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3BA409EA" w14:textId="77777777" w:rsidR="00E92AAB" w:rsidRDefault="00B6683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E9030F4" w14:textId="2E2AD116" w:rsidR="00B66833" w:rsidRPr="00A96C08" w:rsidRDefault="00B66833" w:rsidP="008A22C6">
            <w:pPr>
              <w:rPr>
                <w:rFonts w:ascii="Arial" w:hAnsi="Arial" w:cs="Arial"/>
              </w:rPr>
            </w:pPr>
          </w:p>
        </w:tc>
      </w:tr>
      <w:tr w:rsidR="006F6326" w14:paraId="3277CA73" w14:textId="77777777" w:rsidTr="00E97024">
        <w:tc>
          <w:tcPr>
            <w:tcW w:w="3715" w:type="dxa"/>
          </w:tcPr>
          <w:p w14:paraId="7D0B47B5" w14:textId="4AF2AAE0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12C32002" w14:textId="77777777" w:rsidR="00E92AAB" w:rsidRDefault="00BE6BE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decision</w:t>
            </w:r>
            <w:r w:rsidR="00B66833">
              <w:rPr>
                <w:rFonts w:ascii="Arial" w:hAnsi="Arial" w:cs="Arial"/>
              </w:rPr>
              <w:t xml:space="preserve"> (expenditure, income or savings of £500,000 or greater in the context of the </w:t>
            </w:r>
            <w:proofErr w:type="gramStart"/>
            <w:r w:rsidR="00B66833">
              <w:rPr>
                <w:rFonts w:ascii="Arial" w:hAnsi="Arial" w:cs="Arial"/>
              </w:rPr>
              <w:t>medium term</w:t>
            </w:r>
            <w:proofErr w:type="gramEnd"/>
            <w:r w:rsidR="00B66833">
              <w:rPr>
                <w:rFonts w:ascii="Arial" w:hAnsi="Arial" w:cs="Arial"/>
              </w:rPr>
              <w:t xml:space="preserve"> financial strategy).</w:t>
            </w:r>
          </w:p>
          <w:p w14:paraId="66FDD240" w14:textId="79216F98" w:rsidR="00B66833" w:rsidRPr="00A96C08" w:rsidRDefault="00B66833" w:rsidP="008A22C6">
            <w:pPr>
              <w:rPr>
                <w:rFonts w:ascii="Arial" w:hAnsi="Arial" w:cs="Arial"/>
              </w:rPr>
            </w:pPr>
          </w:p>
        </w:tc>
      </w:tr>
      <w:tr w:rsidR="006F6326" w14:paraId="48BF149E" w14:textId="77777777" w:rsidTr="00E97024">
        <w:tc>
          <w:tcPr>
            <w:tcW w:w="3715" w:type="dxa"/>
          </w:tcPr>
          <w:p w14:paraId="389E7884" w14:textId="5A92395A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32823885" w14:textId="443329F6" w:rsidR="006F6326" w:rsidRPr="00A96C08" w:rsidRDefault="00B6683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468C18AE" w14:textId="77777777" w:rsidTr="00E97024">
        <w:tc>
          <w:tcPr>
            <w:tcW w:w="3715" w:type="dxa"/>
          </w:tcPr>
          <w:p w14:paraId="6586C41E" w14:textId="36AF13B4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817DD27" w14:textId="29F7E21F" w:rsidR="00E92AAB" w:rsidRPr="00A96C08" w:rsidRDefault="00B6683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66401567" w14:textId="77777777" w:rsidTr="00E97024">
        <w:tc>
          <w:tcPr>
            <w:tcW w:w="3715" w:type="dxa"/>
          </w:tcPr>
          <w:p w14:paraId="079B9A44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7779C804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15FB2CD4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FF37FBB" w14:textId="77777777" w:rsidR="00960744" w:rsidRDefault="00960744" w:rsidP="008A22C6">
            <w:pPr>
              <w:rPr>
                <w:rFonts w:ascii="Arial" w:hAnsi="Arial" w:cs="Arial"/>
              </w:rPr>
            </w:pPr>
          </w:p>
          <w:p w14:paraId="20D1DCF1" w14:textId="77777777" w:rsidR="00E92AAB" w:rsidRDefault="00743C4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Juliet Nicholas</w:t>
            </w:r>
          </w:p>
          <w:p w14:paraId="39B35562" w14:textId="77777777" w:rsidR="00743C43" w:rsidRDefault="00743C4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and Sustainability Manager</w:t>
            </w:r>
          </w:p>
          <w:p w14:paraId="1B78040D" w14:textId="2E640A6A" w:rsidR="00743C43" w:rsidRPr="00A96C08" w:rsidRDefault="00743C4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122">
              <w:rPr>
                <w:rFonts w:ascii="Arial" w:hAnsi="Arial" w:cs="Arial"/>
              </w:rPr>
              <w:t xml:space="preserve"> July 20</w:t>
            </w:r>
            <w:r>
              <w:rPr>
                <w:rFonts w:ascii="Arial" w:hAnsi="Arial" w:cs="Arial"/>
              </w:rPr>
              <w:t>23</w:t>
            </w:r>
          </w:p>
        </w:tc>
      </w:tr>
    </w:tbl>
    <w:p w14:paraId="4381F07A" w14:textId="77777777" w:rsidR="002611EB" w:rsidRDefault="002611EB" w:rsidP="008A22C6"/>
    <w:p w14:paraId="6AF34CE9" w14:textId="77777777" w:rsidR="005C60B2" w:rsidRDefault="005C60B2" w:rsidP="008A22C6"/>
    <w:p w14:paraId="12DA899F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64DE5FB8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03F7D371" w14:textId="77777777" w:rsidTr="00FA34FE">
        <w:trPr>
          <w:trHeight w:val="516"/>
        </w:trPr>
        <w:tc>
          <w:tcPr>
            <w:tcW w:w="2836" w:type="dxa"/>
          </w:tcPr>
          <w:p w14:paraId="420AF035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38ADFD57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05DCD58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D8CDC73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55774927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5C3E325C" w14:textId="50A6AD7F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56EE6377" w14:textId="77777777" w:rsidR="005D1D2F" w:rsidRDefault="005D1D2F" w:rsidP="005D1D2F">
            <w:pPr>
              <w:rPr>
                <w:rFonts w:ascii="Arial" w:hAnsi="Arial" w:cs="Arial"/>
              </w:rPr>
            </w:pPr>
            <w:r w:rsidRPr="009978FA">
              <w:rPr>
                <w:rFonts w:ascii="Arial" w:hAnsi="Arial" w:cs="Arial"/>
              </w:rPr>
              <w:t>Peter Matthew </w:t>
            </w:r>
          </w:p>
          <w:p w14:paraId="17B3AFC7" w14:textId="126AC325" w:rsidR="005968FE" w:rsidRDefault="005D1D2F" w:rsidP="005D1D2F">
            <w:pPr>
              <w:rPr>
                <w:rFonts w:ascii="Arial" w:hAnsi="Arial" w:cs="Arial"/>
              </w:rPr>
            </w:pPr>
            <w:r w:rsidRPr="00BE6BED">
              <w:rPr>
                <w:rFonts w:ascii="Arial" w:hAnsi="Arial" w:cs="Arial"/>
              </w:rPr>
              <w:t xml:space="preserve">Executive Director </w:t>
            </w:r>
            <w:r>
              <w:rPr>
                <w:rFonts w:ascii="Arial" w:hAnsi="Arial" w:cs="Arial"/>
              </w:rPr>
              <w:t>(</w:t>
            </w:r>
            <w:r w:rsidRPr="00BE6BED">
              <w:rPr>
                <w:rFonts w:ascii="Arial" w:hAnsi="Arial" w:cs="Arial"/>
              </w:rPr>
              <w:t>Communities and People</w:t>
            </w:r>
            <w:r>
              <w:rPr>
                <w:rFonts w:ascii="Arial" w:hAnsi="Arial" w:cs="Arial"/>
              </w:rPr>
              <w:t>)</w:t>
            </w:r>
          </w:p>
          <w:p w14:paraId="2D2F6B24" w14:textId="798AA525" w:rsidR="005968FE" w:rsidRDefault="005D1D2F" w:rsidP="00BE6BE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1DBC1996" wp14:editId="4B6691F8">
                  <wp:simplePos x="0" y="0"/>
                  <wp:positionH relativeFrom="margin">
                    <wp:posOffset>19685</wp:posOffset>
                  </wp:positionH>
                  <wp:positionV relativeFrom="line">
                    <wp:posOffset>137160</wp:posOffset>
                  </wp:positionV>
                  <wp:extent cx="1211580" cy="40386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97AE08" w14:textId="77777777" w:rsidR="005968FE" w:rsidRDefault="005968FE" w:rsidP="00BE6BED">
            <w:pPr>
              <w:rPr>
                <w:rFonts w:ascii="Arial" w:hAnsi="Arial" w:cs="Arial"/>
              </w:rPr>
            </w:pPr>
          </w:p>
          <w:p w14:paraId="10BA923A" w14:textId="68E7B528" w:rsidR="005C60B2" w:rsidRPr="005C60B2" w:rsidRDefault="005C60B2" w:rsidP="00BE6BE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0887211" w14:textId="73C0EDD6" w:rsidR="005C60B2" w:rsidRPr="005C60B2" w:rsidRDefault="005968F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1D2F">
              <w:rPr>
                <w:rFonts w:ascii="Arial" w:hAnsi="Arial" w:cs="Arial"/>
              </w:rPr>
              <w:t xml:space="preserve"> August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</w:tbl>
    <w:p w14:paraId="4FF225A8" w14:textId="77777777" w:rsidR="005C60B2" w:rsidRPr="005C60B2" w:rsidRDefault="005C60B2" w:rsidP="005C60B2">
      <w:pPr>
        <w:rPr>
          <w:rFonts w:ascii="Arial" w:hAnsi="Arial" w:cs="Arial"/>
        </w:rPr>
      </w:pPr>
    </w:p>
    <w:p w14:paraId="179B7DDE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43386D56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2"/>
        <w:gridCol w:w="5109"/>
        <w:gridCol w:w="1982"/>
      </w:tblGrid>
      <w:tr w:rsidR="005C60B2" w:rsidRPr="005C60B2" w14:paraId="1CD89AF9" w14:textId="77777777" w:rsidTr="00986A71">
        <w:trPr>
          <w:trHeight w:val="516"/>
        </w:trPr>
        <w:tc>
          <w:tcPr>
            <w:tcW w:w="2832" w:type="dxa"/>
          </w:tcPr>
          <w:p w14:paraId="66C7653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5109" w:type="dxa"/>
            <w:vAlign w:val="center"/>
          </w:tcPr>
          <w:p w14:paraId="0A82DB2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2" w:type="dxa"/>
            <w:vAlign w:val="center"/>
          </w:tcPr>
          <w:p w14:paraId="591F3246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956FF" w:rsidRPr="005C60B2" w14:paraId="461CA1B5" w14:textId="77777777" w:rsidTr="00986A71">
        <w:trPr>
          <w:trHeight w:val="1161"/>
        </w:trPr>
        <w:tc>
          <w:tcPr>
            <w:tcW w:w="2832" w:type="dxa"/>
          </w:tcPr>
          <w:p w14:paraId="0DCF51AF" w14:textId="77777777" w:rsidR="004956FF" w:rsidRDefault="004956FF" w:rsidP="004956FF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491AA3A3" w14:textId="7EE2B51A" w:rsidR="004956FF" w:rsidRPr="005C60B2" w:rsidRDefault="004956FF" w:rsidP="004956F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6A2E4792" w14:textId="52A50A1D" w:rsidR="004956FF" w:rsidRDefault="00E04CA8" w:rsidP="00495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 / S151 Officer</w:t>
            </w:r>
          </w:p>
          <w:p w14:paraId="1E047750" w14:textId="5C21183D" w:rsidR="00E04CA8" w:rsidRPr="005C60B2" w:rsidRDefault="00E04CA8" w:rsidP="004956FF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CABBAB7" wp14:editId="63270786">
                  <wp:extent cx="1115695" cy="84391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14:paraId="2C61FC66" w14:textId="4A9D4F07" w:rsidR="004956FF" w:rsidRPr="005C60B2" w:rsidRDefault="00E04CA8" w:rsidP="00495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August </w:t>
            </w:r>
            <w:r w:rsidR="004956FF">
              <w:rPr>
                <w:rFonts w:ascii="Arial" w:hAnsi="Arial" w:cs="Arial"/>
              </w:rPr>
              <w:t>2023</w:t>
            </w:r>
          </w:p>
        </w:tc>
      </w:tr>
    </w:tbl>
    <w:p w14:paraId="1FA3CFD7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31684605" w14:textId="32C31791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5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FE2D" w14:textId="77777777" w:rsidR="00851369" w:rsidRDefault="00851369" w:rsidP="00F11FD1">
      <w:r>
        <w:separator/>
      </w:r>
    </w:p>
  </w:endnote>
  <w:endnote w:type="continuationSeparator" w:id="0">
    <w:p w14:paraId="1D344699" w14:textId="77777777" w:rsidR="00851369" w:rsidRDefault="00851369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5C24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DB92" w14:textId="77777777" w:rsidR="00851369" w:rsidRDefault="00851369" w:rsidP="00F11FD1">
      <w:r>
        <w:separator/>
      </w:r>
    </w:p>
  </w:footnote>
  <w:footnote w:type="continuationSeparator" w:id="0">
    <w:p w14:paraId="3D5732AE" w14:textId="77777777" w:rsidR="00851369" w:rsidRDefault="00851369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3633">
    <w:abstractNumId w:val="5"/>
  </w:num>
  <w:num w:numId="2" w16cid:durableId="906382613">
    <w:abstractNumId w:val="0"/>
  </w:num>
  <w:num w:numId="3" w16cid:durableId="1480881513">
    <w:abstractNumId w:val="6"/>
  </w:num>
  <w:num w:numId="4" w16cid:durableId="304898619">
    <w:abstractNumId w:val="1"/>
  </w:num>
  <w:num w:numId="5" w16cid:durableId="985278403">
    <w:abstractNumId w:val="2"/>
  </w:num>
  <w:num w:numId="6" w16cid:durableId="24449379">
    <w:abstractNumId w:val="4"/>
  </w:num>
  <w:num w:numId="7" w16cid:durableId="408619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05FA6"/>
    <w:rsid w:val="000173BF"/>
    <w:rsid w:val="000445D4"/>
    <w:rsid w:val="0005774E"/>
    <w:rsid w:val="0008133A"/>
    <w:rsid w:val="000B4310"/>
    <w:rsid w:val="000C667B"/>
    <w:rsid w:val="000D2140"/>
    <w:rsid w:val="000F4239"/>
    <w:rsid w:val="00175FD1"/>
    <w:rsid w:val="001E0382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85526"/>
    <w:rsid w:val="003B1236"/>
    <w:rsid w:val="003C4B43"/>
    <w:rsid w:val="004000D7"/>
    <w:rsid w:val="00405321"/>
    <w:rsid w:val="00424A92"/>
    <w:rsid w:val="004956FF"/>
    <w:rsid w:val="004A049B"/>
    <w:rsid w:val="004B1944"/>
    <w:rsid w:val="004D1901"/>
    <w:rsid w:val="00504E43"/>
    <w:rsid w:val="005161DD"/>
    <w:rsid w:val="00532DF2"/>
    <w:rsid w:val="00571386"/>
    <w:rsid w:val="005968FE"/>
    <w:rsid w:val="005C60B2"/>
    <w:rsid w:val="005C6416"/>
    <w:rsid w:val="005D1D2F"/>
    <w:rsid w:val="005E37E4"/>
    <w:rsid w:val="00616F3F"/>
    <w:rsid w:val="00617122"/>
    <w:rsid w:val="006247C4"/>
    <w:rsid w:val="00674596"/>
    <w:rsid w:val="006B1A11"/>
    <w:rsid w:val="006F6326"/>
    <w:rsid w:val="006F6731"/>
    <w:rsid w:val="007023AB"/>
    <w:rsid w:val="00743C43"/>
    <w:rsid w:val="0075697A"/>
    <w:rsid w:val="00757726"/>
    <w:rsid w:val="00787EFB"/>
    <w:rsid w:val="007908F4"/>
    <w:rsid w:val="007A66D4"/>
    <w:rsid w:val="007B3EB6"/>
    <w:rsid w:val="007D270E"/>
    <w:rsid w:val="00801BEB"/>
    <w:rsid w:val="00804BF2"/>
    <w:rsid w:val="00834D72"/>
    <w:rsid w:val="00844D21"/>
    <w:rsid w:val="0085108E"/>
    <w:rsid w:val="00851369"/>
    <w:rsid w:val="00854133"/>
    <w:rsid w:val="008613FB"/>
    <w:rsid w:val="008676E5"/>
    <w:rsid w:val="008900A7"/>
    <w:rsid w:val="00891B19"/>
    <w:rsid w:val="008A22C6"/>
    <w:rsid w:val="008B5C0F"/>
    <w:rsid w:val="008D3E87"/>
    <w:rsid w:val="008E4629"/>
    <w:rsid w:val="00954C07"/>
    <w:rsid w:val="00960744"/>
    <w:rsid w:val="00986A71"/>
    <w:rsid w:val="00986C99"/>
    <w:rsid w:val="009978FA"/>
    <w:rsid w:val="009F048F"/>
    <w:rsid w:val="009F6401"/>
    <w:rsid w:val="00A12928"/>
    <w:rsid w:val="00A253FE"/>
    <w:rsid w:val="00A8643A"/>
    <w:rsid w:val="00A96C08"/>
    <w:rsid w:val="00AC5899"/>
    <w:rsid w:val="00AD7E05"/>
    <w:rsid w:val="00AF619C"/>
    <w:rsid w:val="00B15340"/>
    <w:rsid w:val="00B60342"/>
    <w:rsid w:val="00B66833"/>
    <w:rsid w:val="00B87695"/>
    <w:rsid w:val="00B928EF"/>
    <w:rsid w:val="00BD4490"/>
    <w:rsid w:val="00BE1FD4"/>
    <w:rsid w:val="00BE6BED"/>
    <w:rsid w:val="00BF240D"/>
    <w:rsid w:val="00BF73FD"/>
    <w:rsid w:val="00C07F80"/>
    <w:rsid w:val="00C251F7"/>
    <w:rsid w:val="00C277EF"/>
    <w:rsid w:val="00C6130E"/>
    <w:rsid w:val="00C678ED"/>
    <w:rsid w:val="00CB5E4F"/>
    <w:rsid w:val="00CD4BC9"/>
    <w:rsid w:val="00CE237B"/>
    <w:rsid w:val="00CE6085"/>
    <w:rsid w:val="00D33F83"/>
    <w:rsid w:val="00D543D9"/>
    <w:rsid w:val="00D63BF6"/>
    <w:rsid w:val="00DB01D4"/>
    <w:rsid w:val="00DC2E8D"/>
    <w:rsid w:val="00DC71BC"/>
    <w:rsid w:val="00DD1A34"/>
    <w:rsid w:val="00DD4885"/>
    <w:rsid w:val="00DD51B2"/>
    <w:rsid w:val="00E04CA8"/>
    <w:rsid w:val="00E127E3"/>
    <w:rsid w:val="00E2036C"/>
    <w:rsid w:val="00E20A54"/>
    <w:rsid w:val="00E270E5"/>
    <w:rsid w:val="00E62F99"/>
    <w:rsid w:val="00E63800"/>
    <w:rsid w:val="00E92AAB"/>
    <w:rsid w:val="00E97024"/>
    <w:rsid w:val="00E97F84"/>
    <w:rsid w:val="00F11FD1"/>
    <w:rsid w:val="00F64579"/>
    <w:rsid w:val="00F75327"/>
    <w:rsid w:val="00F8309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9AC3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uiPriority w:val="99"/>
    <w:rsid w:val="00005FA6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BF73FD"/>
  </w:style>
  <w:style w:type="character" w:styleId="UnresolvedMention">
    <w:name w:val="Unresolved Mention"/>
    <w:basedOn w:val="DefaultParagraphFont"/>
    <w:uiPriority w:val="99"/>
    <w:semiHidden/>
    <w:unhideWhenUsed/>
    <w:rsid w:val="00E6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council.oxford.gov.uk/ieDecisionDetails.aspx?ID=240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council.oxford.gov.uk/ieListDocuments.aspx?CId=527&amp;MId=7378&amp;Ver=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ycouncil.oxford.gov.uk/ieListDocuments.aspx?CId=527&amp;MId=7378&amp;Ver=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6D70C9F112244994654A92C9BF16A" ma:contentTypeVersion="17" ma:contentTypeDescription="Create a new document." ma:contentTypeScope="" ma:versionID="bc7aff80cdada3ccd8a00e328cd5385d">
  <xsd:schema xmlns:xsd="http://www.w3.org/2001/XMLSchema" xmlns:xs="http://www.w3.org/2001/XMLSchema" xmlns:p="http://schemas.microsoft.com/office/2006/metadata/properties" xmlns:ns2="16ccf1fb-6ac6-45f7-8fee-d97f9a91083f" xmlns:ns3="b29aa7ff-ed2a-45cf-810e-c641a6b4d216" targetNamespace="http://schemas.microsoft.com/office/2006/metadata/properties" ma:root="true" ma:fieldsID="8e0b68e7de0134dd0a8cd52edc6ecf06" ns2:_="" ns3:_="">
    <xsd:import namespace="16ccf1fb-6ac6-45f7-8fee-d97f9a91083f"/>
    <xsd:import namespace="b29aa7ff-ed2a-45cf-810e-c641a6b4d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Proper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f1fb-6ac6-45f7-8fee-d97f9a91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perty" ma:index="24" nillable="true" ma:displayName="Property" ma:format="Dropdown" ma:list="4c987175-080d-4c89-b7b1-608c33045244" ma:internalName="Propert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a7ff-ed2a-45cf-810e-c641a6b4d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b1c459-4677-460c-af25-1905dae78877}" ma:internalName="TaxCatchAll" ma:showField="CatchAllData" ma:web="b29aa7ff-ed2a-45cf-810e-c641a6b4d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0A41-6405-49EF-9C2B-81C557297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5B9EB-D3D7-4B7B-AC09-D35F763A5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f1fb-6ac6-45f7-8fee-d97f9a91083f"/>
    <ds:schemaRef ds:uri="b29aa7ff-ed2a-45cf-810e-c641a6b4d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0235B-2A4B-489E-AF5E-E3DA4F26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12</cp:revision>
  <cp:lastPrinted>2015-07-27T09:35:00Z</cp:lastPrinted>
  <dcterms:created xsi:type="dcterms:W3CDTF">2023-07-14T08:58:00Z</dcterms:created>
  <dcterms:modified xsi:type="dcterms:W3CDTF">2023-08-03T07:02:00Z</dcterms:modified>
</cp:coreProperties>
</file>